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Employee handbook</w:t>
      </w:r>
    </w:p>
    <w:p>
      <w:r>
        <w:rPr>
          <w:i/>
          <w:color w:val="55627A"/>
          <w:sz w:val="19"/>
        </w:rPr>
        <w:t>An outline with starter text for each section. Delete what does not apply, and have your lawyer check the final version.</w:t>
      </w:r>
    </w:p>
    <w:p>
      <w:pPr>
        <w:pStyle w:val="Heading1"/>
      </w:pPr>
      <w:r>
        <w:t>1. Welcome</w:t>
      </w:r>
    </w:p>
    <w:p>
      <w:r>
        <w:t xml:space="preserve">A short welcome from </w:t>
      </w:r>
      <w:r>
        <w:rPr>
          <w:highlight w:val="yellow"/>
        </w:rPr>
        <w:t>[the managing director]</w:t>
      </w:r>
      <w:r>
        <w:t xml:space="preserve">, what </w:t>
      </w:r>
      <w:r>
        <w:rPr>
          <w:highlight w:val="yellow"/>
        </w:rPr>
        <w:t>[Company name]</w:t>
      </w:r>
      <w:r>
        <w:t xml:space="preserve"> does, and the values you expect people to work by.</w:t>
      </w:r>
    </w:p>
    <w:p>
      <w:pPr>
        <w:pStyle w:val="Heading1"/>
      </w:pPr>
      <w:r>
        <w:t>2. About this handbook</w:t>
      </w:r>
    </w:p>
    <w:p>
      <w:r>
        <w:t>This handbook explains how we work and what we expect from each other. It does not replace your contract of employment; where they differ, your contract applies. We may update it, and will tell you when we do.</w:t>
      </w:r>
    </w:p>
    <w:p>
      <w:pPr>
        <w:pStyle w:val="Heading1"/>
      </w:pPr>
      <w:r>
        <w:t>3. Employment basics</w:t>
      </w:r>
    </w:p>
    <w:p>
      <w:r>
        <w:rPr>
          <w:b/>
        </w:rPr>
        <w:t>Probation:</w:t>
      </w:r>
      <w:r>
        <w:t xml:space="preserve"> </w:t>
      </w:r>
      <w:r>
        <w:rPr>
          <w:highlight w:val="yellow"/>
        </w:rPr>
        <w:t>[six]</w:t>
      </w:r>
      <w:r>
        <w:t xml:space="preserve"> months, reviewed at the end with your line manager.</w:t>
      </w:r>
    </w:p>
    <w:p>
      <w:r>
        <w:rPr>
          <w:b/>
        </w:rPr>
        <w:t>Working hours:</w:t>
      </w:r>
      <w:r>
        <w:t xml:space="preserve"> </w:t>
      </w:r>
      <w:r>
        <w:rPr>
          <w:highlight w:val="yellow"/>
        </w:rPr>
        <w:t>[Monday to Friday, 8:00 to 17:00]</w:t>
      </w:r>
      <w:r>
        <w:t>. Site and shift staff work the hours on their roster.</w:t>
      </w:r>
    </w:p>
    <w:p>
      <w:r>
        <w:rPr>
          <w:b/>
        </w:rPr>
        <w:t>Attendance:</w:t>
      </w:r>
      <w:r>
        <w:t xml:space="preserve"> clock in when you arrive and out when you leave </w:t>
      </w:r>
      <w:r>
        <w:rPr>
          <w:highlight w:val="yellow"/>
        </w:rPr>
        <w:t>[using the staff app]</w:t>
      </w:r>
      <w:r>
        <w:t>. Tell your manager before your start time if you will be late or absent.</w:t>
      </w:r>
    </w:p>
    <w:p>
      <w:r>
        <w:rPr>
          <w:b/>
        </w:rPr>
        <w:t>Overtime:</w:t>
      </w:r>
      <w:r>
        <w:t xml:space="preserve"> only when approved in advance by your manager, and paid or given as time off as set out in </w:t>
      </w:r>
      <w:r>
        <w:rPr>
          <w:highlight w:val="yellow"/>
        </w:rPr>
        <w:t>[the overtime policy]</w:t>
      </w:r>
      <w:r>
        <w:t>.</w:t>
      </w:r>
    </w:p>
    <w:p>
      <w:pPr>
        <w:pStyle w:val="Heading1"/>
      </w:pPr>
      <w:r>
        <w:t>4. Pay and benefits</w:t>
      </w:r>
    </w:p>
    <w:p>
      <w:r>
        <w:t xml:space="preserve">Salaries are paid by the </w:t>
      </w:r>
      <w:r>
        <w:rPr>
          <w:highlight w:val="yellow"/>
        </w:rPr>
        <w:t>[last working day]</w:t>
      </w:r>
      <w:r>
        <w:t xml:space="preserve"> of the month. Your payslip shows your pay, PAYE income tax, pension (8% from you, 10% from the company) and any other deductions.</w:t>
      </w:r>
    </w:p>
    <w:p>
      <w:r>
        <w:t xml:space="preserve">Benefits: </w:t>
      </w:r>
      <w:r>
        <w:rPr>
          <w:highlight w:val="yellow"/>
        </w:rPr>
        <w:t>[health insurance, group life insurance, leave allowance, staff loans]</w:t>
      </w:r>
      <w:r>
        <w:t>.</w:t>
      </w:r>
    </w:p>
    <w:p>
      <w:r>
        <w:t>Tell HR straight away if your bank details, address or next of kin change.</w:t>
      </w:r>
    </w:p>
    <w:p>
      <w:pPr>
        <w:pStyle w:val="Heading1"/>
      </w:pPr>
      <w:r>
        <w:t>5. Leave</w:t>
      </w:r>
    </w:p>
    <w:p>
      <w:r>
        <w:t>See the leave policy: annual, sick, maternity, paternity, compassionate, study and unpaid leave, and how to ask for each.</w:t>
      </w:r>
    </w:p>
    <w:p>
      <w:pPr>
        <w:pStyle w:val="Heading1"/>
      </w:pPr>
      <w:r>
        <w:t>6. Conduct</w:t>
      </w:r>
    </w:p>
    <w:p>
      <w:r>
        <w:t>Treat colleagues, customers and the public with respect. Bullying, harassment and discrimination are not tolerated.</w:t>
      </w:r>
    </w:p>
    <w:p>
      <w:r>
        <w:t xml:space="preserve">Conflicts of interest, gifts above </w:t>
      </w:r>
      <w:r>
        <w:rPr>
          <w:highlight w:val="yellow"/>
        </w:rPr>
        <w:t>[NGN amount]</w:t>
      </w:r>
      <w:r>
        <w:t xml:space="preserve"> and outside work that competes with ours must be declared to HR.</w:t>
      </w:r>
    </w:p>
    <w:p>
      <w:r>
        <w:t>Company property, vehicles and equipment are for work use and must be returned when you leave.</w:t>
      </w:r>
    </w:p>
    <w:p>
      <w:pPr>
        <w:pStyle w:val="Heading1"/>
      </w:pPr>
      <w:r>
        <w:t>7. Health and safety</w:t>
      </w:r>
    </w:p>
    <w:p>
      <w:r>
        <w:t xml:space="preserve">Follow the safety rules for your workplace, wear the PPE issued to you, and report every incident and near miss </w:t>
      </w:r>
      <w:r>
        <w:rPr>
          <w:highlight w:val="yellow"/>
        </w:rPr>
        <w:t>[the same day]</w:t>
      </w:r>
      <w:r>
        <w:t>.</w:t>
      </w:r>
    </w:p>
    <w:p>
      <w:r>
        <w:t>Do not work on a task you are not trained or certified for. Your manager will check that your certificates are in date.</w:t>
      </w:r>
    </w:p>
    <w:p>
      <w:pPr>
        <w:pStyle w:val="Heading1"/>
      </w:pPr>
      <w:r>
        <w:t>8. Data protection</w:t>
      </w:r>
    </w:p>
    <w:p>
      <w:r>
        <w:t>We handle your personal data under the Nigeria Data Protection Act 2023. Our privacy notice for staff explains what we keep, why, and for how long.</w:t>
      </w:r>
    </w:p>
    <w:p>
      <w:r>
        <w:t xml:space="preserve">You may ask to see the data we hold about you, and to have it corrected, by writing to </w:t>
      </w:r>
      <w:r>
        <w:rPr>
          <w:highlight w:val="yellow"/>
        </w:rPr>
        <w:t>[HR / the data protection officer]</w:t>
      </w:r>
      <w:r>
        <w:t>.</w:t>
      </w:r>
    </w:p>
    <w:p>
      <w:r>
        <w:t>Keep customers' and colleagues' data confidential, and share it only when your work needs it.</w:t>
      </w:r>
    </w:p>
    <w:p>
      <w:pPr>
        <w:pStyle w:val="Heading1"/>
      </w:pPr>
      <w:r>
        <w:t>9. Discipline and grievances</w:t>
      </w:r>
    </w:p>
    <w:p>
      <w:r>
        <w:rPr>
          <w:b/>
        </w:rPr>
        <w:t>Discipline:</w:t>
      </w:r>
      <w:r>
        <w:t xml:space="preserve"> a fair process: the issue is investigated, you are told of it in writing, you can respond at a hearing with a colleague present, and you can appeal. Warnings stay on your record for </w:t>
      </w:r>
      <w:r>
        <w:rPr>
          <w:highlight w:val="yellow"/>
        </w:rPr>
        <w:t>[12]</w:t>
      </w:r>
      <w:r>
        <w:t xml:space="preserve"> months.</w:t>
      </w:r>
    </w:p>
    <w:p>
      <w:r>
        <w:rPr>
          <w:b/>
        </w:rPr>
        <w:t>Grievances:</w:t>
      </w:r>
      <w:r>
        <w:t xml:space="preserve"> raise a concern with your line manager first, or with HR if it is about your manager. You will receive a written answer within </w:t>
      </w:r>
      <w:r>
        <w:rPr>
          <w:highlight w:val="yellow"/>
        </w:rPr>
        <w:t>[10]</w:t>
      </w:r>
      <w:r>
        <w:t xml:space="preserve"> working days.</w:t>
      </w:r>
    </w:p>
    <w:p>
      <w:r>
        <w:rPr>
          <w:b/>
        </w:rPr>
        <w:t>Gross misconduct</w:t>
      </w:r>
      <w:r>
        <w:t>, such as theft, fraud, violence or serious safety breaches, may lead to dismissal without notice.</w:t>
      </w:r>
    </w:p>
    <w:p>
      <w:pPr>
        <w:pStyle w:val="Heading1"/>
      </w:pPr>
      <w:r>
        <w:t>10. Leaving the company</w:t>
      </w:r>
    </w:p>
    <w:p>
      <w:r>
        <w:t>Give the notice in your contract, in writing. Return all company property, hand over your work, and complete the exit checklist.</w:t>
      </w:r>
    </w:p>
    <w:p>
      <w:r>
        <w:t>Your final pay includes salary to your last day and any leave earned but not taken, less anything you owe the company.</w:t>
      </w:r>
    </w:p>
    <w:p>
      <w:pPr>
        <w:pStyle w:val="Heading1"/>
      </w:pPr>
      <w:r>
        <w:t>11. Acknowledgement</w:t>
      </w:r>
    </w:p>
    <w:p>
      <w:r>
        <w:t xml:space="preserve">I have received and read the </w:t>
      </w:r>
      <w:r>
        <w:rPr>
          <w:highlight w:val="yellow"/>
        </w:rPr>
        <w:t>[Company name]</w:t>
      </w:r>
      <w:r>
        <w:t xml:space="preserve"> employee handbook.</w:t>
        <w:br/>
        <w:br/>
        <w:t>Name: ______________________    Signature: ______________________    Date: ______________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627A"/>
        <w:sz w:val="16"/>
      </w:rPr>
      <w:t>Free template from Keelsum (keelsum.com). Not legal advice: check it against your contracts and current law.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B1424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B1424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B1424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